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EE" w:rsidRPr="003441A8" w:rsidRDefault="009633EE" w:rsidP="00392849">
      <w:pPr>
        <w:jc w:val="center"/>
        <w:rPr>
          <w:rFonts w:ascii="Arial" w:hAnsi="Arial" w:cs="Arial"/>
        </w:rPr>
      </w:pPr>
      <w:r w:rsidRPr="003441A8">
        <w:rPr>
          <w:rFonts w:ascii="Arial" w:hAnsi="Arial" w:cs="Arial"/>
        </w:rPr>
        <w:t>Дистанционное обуч</w:t>
      </w:r>
      <w:bookmarkStart w:id="0" w:name="_GoBack"/>
      <w:bookmarkEnd w:id="0"/>
      <w:r w:rsidRPr="003441A8">
        <w:rPr>
          <w:rFonts w:ascii="Arial" w:hAnsi="Arial" w:cs="Arial"/>
        </w:rPr>
        <w:t>ение школьников</w:t>
      </w:r>
    </w:p>
    <w:p w:rsidR="007E5E6C" w:rsidRPr="003441A8" w:rsidRDefault="00392849">
      <w:pPr>
        <w:rPr>
          <w:rFonts w:ascii="Arial" w:hAnsi="Arial" w:cs="Arial"/>
        </w:rPr>
      </w:pPr>
      <w:hyperlink r:id="rId5" w:history="1">
        <w:r w:rsidR="009633EE" w:rsidRPr="003441A8">
          <w:rPr>
            <w:rStyle w:val="a3"/>
            <w:rFonts w:ascii="Arial" w:hAnsi="Arial" w:cs="Arial"/>
          </w:rPr>
          <w:t>https://kiro-karelia.ru/institute/news/distancionnoe-obuchenie-shkolnikov</w:t>
        </w:r>
      </w:hyperlink>
    </w:p>
    <w:p w:rsidR="009633EE" w:rsidRPr="003441A8" w:rsidRDefault="009633EE" w:rsidP="009633EE">
      <w:pPr>
        <w:spacing w:before="30" w:after="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Основными формами дистанционного обучения школьников являются:</w:t>
      </w:r>
    </w:p>
    <w:p w:rsidR="009633EE" w:rsidRPr="003441A8" w:rsidRDefault="009633EE" w:rsidP="00963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использование образовательных </w:t>
      </w:r>
      <w:proofErr w:type="spellStart"/>
      <w:r w:rsidRPr="003441A8">
        <w:rPr>
          <w:rFonts w:ascii="Arial" w:eastAsia="Times New Roman" w:hAnsi="Arial" w:cs="Arial"/>
          <w:sz w:val="24"/>
          <w:szCs w:val="24"/>
          <w:lang w:eastAsia="ru-RU"/>
        </w:rPr>
        <w:t>интернет-ресурсов</w:t>
      </w:r>
      <w:proofErr w:type="spellEnd"/>
    </w:p>
    <w:p w:rsidR="009633EE" w:rsidRPr="003441A8" w:rsidRDefault="009633EE" w:rsidP="00963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использование ресурсов, созданных учителями школы</w:t>
      </w:r>
    </w:p>
    <w:p w:rsidR="009633EE" w:rsidRPr="003441A8" w:rsidRDefault="009633EE" w:rsidP="00963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WEB-консультации</w:t>
      </w:r>
    </w:p>
    <w:p w:rsidR="009633EE" w:rsidRPr="003441A8" w:rsidRDefault="009633EE" w:rsidP="00963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общение с учителем через электронную почту</w:t>
      </w:r>
    </w:p>
    <w:p w:rsidR="009633EE" w:rsidRPr="003441A8" w:rsidRDefault="009633EE" w:rsidP="00963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дистанционные уроки и консультации с использованием программы </w:t>
      </w:r>
      <w:proofErr w:type="spellStart"/>
      <w:r w:rsidRPr="00344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fldChar w:fldCharType="begin"/>
      </w:r>
      <w:r w:rsidRPr="00344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instrText xml:space="preserve"> HYPERLINK "http://www.skype.com/ru/download-skype/skype-for-computer/" \t "_blank" </w:instrText>
      </w:r>
      <w:r w:rsidRPr="00344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fldChar w:fldCharType="separate"/>
      </w:r>
      <w:r w:rsidRPr="003441A8">
        <w:rPr>
          <w:rFonts w:ascii="Arial" w:eastAsia="Times New Roman" w:hAnsi="Arial" w:cs="Arial"/>
          <w:b/>
          <w:bCs/>
          <w:color w:val="AD0000"/>
          <w:sz w:val="24"/>
          <w:szCs w:val="24"/>
          <w:lang w:eastAsia="ru-RU"/>
        </w:rPr>
        <w:t>skyре</w:t>
      </w:r>
      <w:proofErr w:type="spellEnd"/>
      <w:r w:rsidRPr="00344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fldChar w:fldCharType="end"/>
      </w:r>
    </w:p>
    <w:p w:rsidR="009633EE" w:rsidRPr="003441A8" w:rsidRDefault="009633EE" w:rsidP="00963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использование специализированных порталов дистанционного обучения, например</w:t>
      </w:r>
      <w:r w:rsidRPr="003441A8">
        <w:rPr>
          <w:rFonts w:ascii="Arial" w:eastAsia="Times New Roman" w:hAnsi="Arial" w:cs="Arial"/>
          <w:sz w:val="24"/>
          <w:szCs w:val="24"/>
          <w:u w:val="single"/>
          <w:lang w:eastAsia="ru-RU"/>
        </w:rPr>
        <w:t> </w:t>
      </w:r>
      <w:hyperlink r:id="rId6" w:history="1">
        <w:r w:rsidRPr="003441A8">
          <w:rPr>
            <w:rFonts w:ascii="Arial" w:eastAsia="Times New Roman" w:hAnsi="Arial" w:cs="Arial"/>
            <w:sz w:val="24"/>
            <w:szCs w:val="24"/>
            <w:lang w:eastAsia="ru-RU"/>
          </w:rPr>
          <w:t>портал регионального центра оценки качества и информационных технологий</w:t>
        </w:r>
      </w:hyperlink>
    </w:p>
    <w:p w:rsidR="009633EE" w:rsidRPr="003441A8" w:rsidRDefault="009633EE" w:rsidP="009633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Полезные ссылки:</w:t>
      </w:r>
    </w:p>
    <w:p w:rsidR="009633EE" w:rsidRPr="003441A8" w:rsidRDefault="009633EE" w:rsidP="009633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Ресурсы для дистанционных форм обучения:</w:t>
      </w:r>
    </w:p>
    <w:p w:rsidR="009633EE" w:rsidRPr="003441A8" w:rsidRDefault="00392849" w:rsidP="009633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7" w:history="1">
        <w:r w:rsidR="009633EE" w:rsidRPr="003441A8">
          <w:rPr>
            <w:rFonts w:ascii="Arial" w:eastAsia="Times New Roman" w:hAnsi="Arial" w:cs="Arial"/>
            <w:b/>
            <w:bCs/>
            <w:color w:val="AD0000"/>
            <w:sz w:val="24"/>
            <w:szCs w:val="24"/>
            <w:lang w:eastAsia="ru-RU"/>
          </w:rPr>
          <w:t>http://www.vschool.km.ru</w:t>
        </w:r>
      </w:hyperlink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 xml:space="preserve"> - Виртуальная школа Кирилла и </w:t>
      </w:r>
      <w:proofErr w:type="spellStart"/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>Мефодия</w:t>
      </w:r>
      <w:proofErr w:type="spellEnd"/>
    </w:p>
    <w:p w:rsidR="009633EE" w:rsidRPr="003441A8" w:rsidRDefault="00392849" w:rsidP="009633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fldChar w:fldCharType="begin"/>
      </w:r>
      <w:r w:rsidRPr="00392849">
        <w:rPr>
          <w:lang w:val="en-US"/>
        </w:rPr>
        <w:instrText xml:space="preserve"> HYPERLINK "http://www.teachpro.ru/" </w:instrText>
      </w:r>
      <w:r>
        <w:fldChar w:fldCharType="separate"/>
      </w:r>
      <w:r w:rsidR="009633EE" w:rsidRPr="003441A8">
        <w:rPr>
          <w:rFonts w:ascii="Arial" w:eastAsia="Times New Roman" w:hAnsi="Arial" w:cs="Arial"/>
          <w:b/>
          <w:bCs/>
          <w:color w:val="AD0000"/>
          <w:sz w:val="24"/>
          <w:szCs w:val="24"/>
          <w:lang w:val="en-US" w:eastAsia="ru-RU"/>
        </w:rPr>
        <w:t>http://www.teachpro.ru</w:t>
      </w:r>
      <w:r>
        <w:rPr>
          <w:rFonts w:ascii="Arial" w:eastAsia="Times New Roman" w:hAnsi="Arial" w:cs="Arial"/>
          <w:b/>
          <w:bCs/>
          <w:color w:val="AD0000"/>
          <w:sz w:val="24"/>
          <w:szCs w:val="24"/>
          <w:lang w:val="en-US" w:eastAsia="ru-RU"/>
        </w:rPr>
        <w:fldChar w:fldCharType="end"/>
      </w:r>
      <w:r w:rsidR="009633EE" w:rsidRPr="003441A8">
        <w:rPr>
          <w:rFonts w:ascii="Arial" w:eastAsia="Times New Roman" w:hAnsi="Arial" w:cs="Arial"/>
          <w:sz w:val="24"/>
          <w:szCs w:val="24"/>
          <w:lang w:val="en-US" w:eastAsia="ru-RU"/>
        </w:rPr>
        <w:t> - </w:t>
      </w:r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>Образовательный</w:t>
      </w:r>
      <w:r w:rsidR="009633EE" w:rsidRPr="003441A8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>сайт</w:t>
      </w:r>
      <w:r w:rsidR="009633EE" w:rsidRPr="003441A8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TeachPro.ru</w:t>
      </w:r>
    </w:p>
    <w:p w:rsidR="009633EE" w:rsidRPr="003441A8" w:rsidRDefault="00392849" w:rsidP="009633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8" w:history="1">
        <w:r w:rsidR="009633EE" w:rsidRPr="003441A8">
          <w:rPr>
            <w:rFonts w:ascii="Arial" w:eastAsia="Times New Roman" w:hAnsi="Arial" w:cs="Arial"/>
            <w:b/>
            <w:bCs/>
            <w:color w:val="AD0000"/>
            <w:sz w:val="24"/>
            <w:szCs w:val="24"/>
            <w:lang w:eastAsia="ru-RU"/>
          </w:rPr>
          <w:t>http://www.oso.rcsz.ru</w:t>
        </w:r>
      </w:hyperlink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> - Обучающие сетевые олимпиады</w:t>
      </w:r>
    </w:p>
    <w:p w:rsidR="009633EE" w:rsidRPr="003441A8" w:rsidRDefault="00392849" w:rsidP="009633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9" w:history="1">
        <w:r w:rsidR="009633EE" w:rsidRPr="003441A8">
          <w:rPr>
            <w:rFonts w:ascii="Arial" w:eastAsia="Times New Roman" w:hAnsi="Arial" w:cs="Arial"/>
            <w:b/>
            <w:bCs/>
            <w:color w:val="AD0000"/>
            <w:sz w:val="24"/>
            <w:szCs w:val="24"/>
            <w:lang w:eastAsia="ru-RU"/>
          </w:rPr>
          <w:t>http://www.college.ru</w:t>
        </w:r>
      </w:hyperlink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> - Открытый колледж</w:t>
      </w:r>
    </w:p>
    <w:p w:rsidR="009633EE" w:rsidRPr="003441A8" w:rsidRDefault="00392849" w:rsidP="009633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0" w:history="1">
        <w:r w:rsidR="009633EE" w:rsidRPr="003441A8">
          <w:rPr>
            <w:rFonts w:ascii="Arial" w:eastAsia="Times New Roman" w:hAnsi="Arial" w:cs="Arial"/>
            <w:b/>
            <w:bCs/>
            <w:color w:val="AD0000"/>
            <w:sz w:val="24"/>
            <w:szCs w:val="24"/>
            <w:lang w:eastAsia="ru-RU"/>
          </w:rPr>
          <w:t>http://interneturok.ru/</w:t>
        </w:r>
        <w:r w:rsidR="009633EE" w:rsidRPr="003441A8">
          <w:rPr>
            <w:rFonts w:ascii="Arial" w:eastAsia="Times New Roman" w:hAnsi="Arial" w:cs="Arial"/>
            <w:b/>
            <w:bCs/>
            <w:color w:val="AD0000"/>
            <w:sz w:val="24"/>
            <w:szCs w:val="24"/>
            <w:u w:val="single"/>
            <w:lang w:eastAsia="ru-RU"/>
          </w:rPr>
          <w:t> </w:t>
        </w:r>
      </w:hyperlink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 xml:space="preserve">- Более 3500 </w:t>
      </w:r>
      <w:proofErr w:type="spellStart"/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>ведеоуроков</w:t>
      </w:r>
      <w:proofErr w:type="spellEnd"/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> по школьной программе от лучших учителей Санкт-</w:t>
      </w:r>
      <w:r w:rsidR="009633EE" w:rsidRPr="00344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Петербурга и Москвы в открытом доступе. </w:t>
      </w:r>
    </w:p>
    <w:p w:rsidR="009633EE" w:rsidRPr="003441A8" w:rsidRDefault="009633EE" w:rsidP="009633EE">
      <w:pPr>
        <w:spacing w:before="30" w:after="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Образовательные порталы:</w:t>
      </w:r>
      <w:r w:rsidRPr="003441A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633EE" w:rsidRPr="003441A8" w:rsidRDefault="00392849" w:rsidP="009633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history="1">
        <w:r w:rsidR="009633EE" w:rsidRPr="003441A8">
          <w:rPr>
            <w:rFonts w:ascii="Arial" w:eastAsia="Times New Roman" w:hAnsi="Arial" w:cs="Arial"/>
            <w:b/>
            <w:bCs/>
            <w:color w:val="AD0000"/>
            <w:sz w:val="24"/>
            <w:szCs w:val="24"/>
            <w:lang w:eastAsia="ru-RU"/>
          </w:rPr>
          <w:t>http://www.gramota.ru</w:t>
        </w:r>
      </w:hyperlink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 xml:space="preserve"> – </w:t>
      </w:r>
      <w:proofErr w:type="spellStart"/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>Cправочно-информационый</w:t>
      </w:r>
      <w:proofErr w:type="spellEnd"/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 xml:space="preserve"> портал Грамота.ru</w:t>
      </w:r>
    </w:p>
    <w:p w:rsidR="009633EE" w:rsidRPr="003441A8" w:rsidRDefault="00392849" w:rsidP="009633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2" w:history="1">
        <w:r w:rsidR="009633EE" w:rsidRPr="003441A8">
          <w:rPr>
            <w:rFonts w:ascii="Arial" w:eastAsia="Times New Roman" w:hAnsi="Arial" w:cs="Arial"/>
            <w:b/>
            <w:bCs/>
            <w:color w:val="AD0000"/>
            <w:sz w:val="24"/>
            <w:szCs w:val="24"/>
            <w:lang w:eastAsia="ru-RU"/>
          </w:rPr>
          <w:t>http://www.ucheba.com</w:t>
        </w:r>
      </w:hyperlink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> – Образовательный портал УЧЕБА</w:t>
      </w:r>
    </w:p>
    <w:p w:rsidR="009633EE" w:rsidRPr="003441A8" w:rsidRDefault="00392849" w:rsidP="009633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3" w:history="1">
        <w:r w:rsidR="009633EE" w:rsidRPr="003441A8">
          <w:rPr>
            <w:rFonts w:ascii="Arial" w:eastAsia="Times New Roman" w:hAnsi="Arial" w:cs="Arial"/>
            <w:b/>
            <w:bCs/>
            <w:color w:val="AD0000"/>
            <w:sz w:val="24"/>
            <w:szCs w:val="24"/>
            <w:lang w:eastAsia="ru-RU"/>
          </w:rPr>
          <w:t>http://www.alledu.ru</w:t>
        </w:r>
      </w:hyperlink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 xml:space="preserve"> – Всё образование в </w:t>
      </w:r>
      <w:proofErr w:type="spellStart"/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>интернет.Образовательный</w:t>
      </w:r>
      <w:proofErr w:type="spellEnd"/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информационный портал. Каталог ссылок, новости, детская общественная приёмная, информация о лидерах образования, анонсы, объявления о работе.</w:t>
      </w:r>
    </w:p>
    <w:p w:rsidR="009633EE" w:rsidRPr="003441A8" w:rsidRDefault="00392849" w:rsidP="009633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4" w:history="1">
        <w:r w:rsidR="009633EE" w:rsidRPr="003441A8">
          <w:rPr>
            <w:rFonts w:ascii="Arial" w:eastAsia="Times New Roman" w:hAnsi="Arial" w:cs="Arial"/>
            <w:b/>
            <w:bCs/>
            <w:color w:val="AD0000"/>
            <w:sz w:val="24"/>
            <w:szCs w:val="24"/>
            <w:lang w:eastAsia="ru-RU"/>
          </w:rPr>
          <w:t>http://www.distance-learning.ru</w:t>
        </w:r>
      </w:hyperlink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> – Информационный портал «Дистанционное образование»</w:t>
      </w:r>
    </w:p>
    <w:p w:rsidR="009633EE" w:rsidRPr="003441A8" w:rsidRDefault="00392849" w:rsidP="009633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5" w:history="1">
        <w:r w:rsidR="009633EE" w:rsidRPr="003441A8">
          <w:rPr>
            <w:rFonts w:ascii="Arial" w:eastAsia="Times New Roman" w:hAnsi="Arial" w:cs="Arial"/>
            <w:b/>
            <w:bCs/>
            <w:color w:val="AD0000"/>
            <w:sz w:val="24"/>
            <w:szCs w:val="24"/>
            <w:lang w:eastAsia="ru-RU"/>
          </w:rPr>
          <w:t>http://college.ru</w:t>
        </w:r>
      </w:hyperlink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 xml:space="preserve"> – первый в России образовательный </w:t>
      </w:r>
      <w:proofErr w:type="spellStart"/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>Internet</w:t>
      </w:r>
      <w:proofErr w:type="spellEnd"/>
      <w:r w:rsidR="009633EE" w:rsidRPr="003441A8">
        <w:rPr>
          <w:rFonts w:ascii="Arial" w:eastAsia="Times New Roman" w:hAnsi="Arial" w:cs="Arial"/>
          <w:sz w:val="24"/>
          <w:szCs w:val="24"/>
          <w:lang w:eastAsia="ru-RU"/>
        </w:rPr>
        <w:t>-портал, включающий обучение школьников (математика, физика, астрономия, химия, биология и другие предметы) и курсы для профессионального образования. </w:t>
      </w:r>
    </w:p>
    <w:p w:rsidR="009633EE" w:rsidRPr="003441A8" w:rsidRDefault="009633EE" w:rsidP="009633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633EE" w:rsidRPr="003441A8" w:rsidRDefault="009633EE" w:rsidP="009633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Гигиенические требования к организации работы с персональным компьютером:</w:t>
      </w:r>
      <w:r w:rsidRPr="003441A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633EE" w:rsidRPr="003441A8" w:rsidRDefault="00392849" w:rsidP="009633EE">
      <w:pPr>
        <w:numPr>
          <w:ilvl w:val="0"/>
          <w:numId w:val="5"/>
        </w:numPr>
        <w:spacing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hyperlink r:id="rId16" w:history="1">
        <w:r w:rsidR="009633EE" w:rsidRPr="003441A8">
          <w:rPr>
            <w:rFonts w:ascii="Arial" w:eastAsia="Times New Roman" w:hAnsi="Arial" w:cs="Arial"/>
            <w:b/>
            <w:bCs/>
            <w:color w:val="C00000"/>
            <w:sz w:val="24"/>
            <w:szCs w:val="24"/>
            <w:u w:val="single"/>
            <w:lang w:eastAsia="ru-RU"/>
          </w:rPr>
          <w:t>Гигиенические требования  к организации работы с персональным компьютером</w:t>
        </w:r>
      </w:hyperlink>
    </w:p>
    <w:p w:rsidR="009633EE" w:rsidRPr="003441A8" w:rsidRDefault="00392849" w:rsidP="009633EE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hyperlink r:id="rId17" w:history="1">
        <w:r w:rsidR="009633EE" w:rsidRPr="003441A8">
          <w:rPr>
            <w:rFonts w:ascii="Arial" w:eastAsia="Times New Roman" w:hAnsi="Arial" w:cs="Arial"/>
            <w:b/>
            <w:bCs/>
            <w:color w:val="C00000"/>
            <w:sz w:val="24"/>
            <w:szCs w:val="24"/>
            <w:u w:val="single"/>
            <w:lang w:eastAsia="ru-RU"/>
          </w:rPr>
          <w:t>Комплекс упражнений для глаз</w:t>
        </w:r>
      </w:hyperlink>
    </w:p>
    <w:p w:rsidR="009633EE" w:rsidRPr="003441A8" w:rsidRDefault="00392849" w:rsidP="009633EE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hyperlink r:id="rId18" w:tgtFrame="_blank" w:history="1">
        <w:r w:rsidR="009633EE" w:rsidRPr="003441A8">
          <w:rPr>
            <w:rFonts w:ascii="Arial" w:eastAsia="Times New Roman" w:hAnsi="Arial" w:cs="Arial"/>
            <w:b/>
            <w:bCs/>
            <w:color w:val="C00000"/>
            <w:sz w:val="24"/>
            <w:szCs w:val="24"/>
            <w:u w:val="single"/>
            <w:lang w:eastAsia="ru-RU"/>
          </w:rPr>
          <w:t>Комплекс упражнений физкультурных минуток</w:t>
        </w:r>
      </w:hyperlink>
    </w:p>
    <w:p w:rsidR="009633EE" w:rsidRPr="003441A8" w:rsidRDefault="00392849" w:rsidP="009633EE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hyperlink r:id="rId19" w:history="1">
        <w:r w:rsidR="009633EE" w:rsidRPr="003441A8">
          <w:rPr>
            <w:rFonts w:ascii="Arial" w:eastAsia="Times New Roman" w:hAnsi="Arial" w:cs="Arial"/>
            <w:b/>
            <w:bCs/>
            <w:color w:val="C00000"/>
            <w:sz w:val="24"/>
            <w:szCs w:val="24"/>
            <w:u w:val="single"/>
            <w:lang w:eastAsia="ru-RU"/>
          </w:rPr>
          <w:t>Комплекс упражнений для снятия усталости с плечевого пояса</w:t>
        </w:r>
      </w:hyperlink>
    </w:p>
    <w:p w:rsidR="009633EE" w:rsidRPr="003441A8" w:rsidRDefault="00392849" w:rsidP="009633EE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hyperlink r:id="rId20" w:history="1">
        <w:r w:rsidR="009633EE" w:rsidRPr="003441A8">
          <w:rPr>
            <w:rFonts w:ascii="Arial" w:eastAsia="Times New Roman" w:hAnsi="Arial" w:cs="Arial"/>
            <w:b/>
            <w:bCs/>
            <w:color w:val="C00000"/>
            <w:sz w:val="24"/>
            <w:szCs w:val="24"/>
            <w:u w:val="single"/>
            <w:lang w:eastAsia="ru-RU"/>
          </w:rPr>
          <w:t>Профилактическая гимнастика</w:t>
        </w:r>
      </w:hyperlink>
    </w:p>
    <w:p w:rsidR="009633EE" w:rsidRPr="003441A8" w:rsidRDefault="009633EE" w:rsidP="009633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  <w:r w:rsidRPr="00344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Требования к режиму труда и отдыха</w:t>
      </w:r>
      <w:r w:rsidRPr="003441A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633EE" w:rsidRPr="003441A8" w:rsidRDefault="009633EE" w:rsidP="009633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     Немаловажным фактором при организации компьютерного обучения является строгое соблюдение режимов труда и отдыха, проведение занятий по индивидуальным графикам с учетом медицинских рекомендаций. Продолжительность работы с использованием ПК   составляет не более 40 минут, включая физкультурные минутки и паузы, а также профилактические упражнения для глаз. </w:t>
      </w:r>
    </w:p>
    <w:p w:rsidR="009633EE" w:rsidRPr="003441A8" w:rsidRDefault="009633EE" w:rsidP="009633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Рекомендуемая непрерывная длительность работы, связанная с фиксацией взора на экране монитора не должна превышать:</w:t>
      </w:r>
    </w:p>
    <w:p w:rsidR="009633EE" w:rsidRPr="003441A8" w:rsidRDefault="009633EE" w:rsidP="009633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для детей 6-10 лет- 15 мин;</w:t>
      </w:r>
    </w:p>
    <w:p w:rsidR="009633EE" w:rsidRPr="003441A8" w:rsidRDefault="009633EE" w:rsidP="009633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для детей 10-13 лет – 20 мин;</w:t>
      </w:r>
    </w:p>
    <w:p w:rsidR="009633EE" w:rsidRPr="003441A8" w:rsidRDefault="009633EE" w:rsidP="009633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старше 13 лет – 25-30 мин (на 2-м часу работы не более 20 мин).</w:t>
      </w:r>
    </w:p>
    <w:p w:rsidR="009633EE" w:rsidRPr="003441A8" w:rsidRDefault="009633EE" w:rsidP="009633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Оптимальное количество занятий в течение дня: </w:t>
      </w:r>
    </w:p>
    <w:p w:rsidR="009633EE" w:rsidRPr="003441A8" w:rsidRDefault="009633EE" w:rsidP="00963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 для детей 6-10 лет– 1 занятие;</w:t>
      </w:r>
    </w:p>
    <w:p w:rsidR="009633EE" w:rsidRPr="003441A8" w:rsidRDefault="009633EE" w:rsidP="00963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 для детей 10-13 лет – 2 занятия;</w:t>
      </w:r>
    </w:p>
    <w:p w:rsidR="009633EE" w:rsidRPr="003441A8" w:rsidRDefault="009633EE" w:rsidP="009633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 xml:space="preserve"> старше 13 </w:t>
      </w:r>
      <w:proofErr w:type="gramStart"/>
      <w:r w:rsidRPr="003441A8">
        <w:rPr>
          <w:rFonts w:ascii="Arial" w:eastAsia="Times New Roman" w:hAnsi="Arial" w:cs="Arial"/>
          <w:sz w:val="24"/>
          <w:szCs w:val="24"/>
          <w:lang w:eastAsia="ru-RU"/>
        </w:rPr>
        <w:t>лет  –</w:t>
      </w:r>
      <w:proofErr w:type="gramEnd"/>
      <w:r w:rsidRPr="003441A8">
        <w:rPr>
          <w:rFonts w:ascii="Arial" w:eastAsia="Times New Roman" w:hAnsi="Arial" w:cs="Arial"/>
          <w:sz w:val="24"/>
          <w:szCs w:val="24"/>
          <w:lang w:eastAsia="ru-RU"/>
        </w:rPr>
        <w:t xml:space="preserve"> 3 занятия.</w:t>
      </w:r>
    </w:p>
    <w:p w:rsidR="009633EE" w:rsidRPr="003441A8" w:rsidRDefault="009633EE" w:rsidP="009633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Для предупреждения развития переутомления обязательными мероприятиями являются:</w:t>
      </w:r>
    </w:p>
    <w:p w:rsidR="009633EE" w:rsidRPr="003441A8" w:rsidRDefault="009633EE" w:rsidP="009633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проведение упражнений для глаз через каждые 20 - 25 мин. работы;</w:t>
      </w:r>
    </w:p>
    <w:p w:rsidR="009633EE" w:rsidRPr="003441A8" w:rsidRDefault="009633EE" w:rsidP="009633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устройство перерывов после каждого занятия длительностью не менее 15 мин.;</w:t>
      </w:r>
    </w:p>
    <w:p w:rsidR="009633EE" w:rsidRPr="003441A8" w:rsidRDefault="009633EE" w:rsidP="009633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проведение во время перерывов сквозного проветривания помещения с ВДТ или ПЭВМ при отсутствии детей;</w:t>
      </w:r>
    </w:p>
    <w:p w:rsidR="009633EE" w:rsidRPr="003441A8" w:rsidRDefault="009633EE" w:rsidP="009633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проведение упражнений физкультминутки в течение 1 - 2 мин. для снятия утомления, которые выполняются индивидуально при появлении начальных признаков усталости;</w:t>
      </w:r>
    </w:p>
    <w:p w:rsidR="009633EE" w:rsidRPr="003441A8" w:rsidRDefault="009633EE" w:rsidP="009633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выполнение профилактической гимнастики.</w:t>
      </w:r>
    </w:p>
    <w:p w:rsidR="009633EE" w:rsidRPr="003441A8" w:rsidRDefault="009633EE" w:rsidP="009633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41A8">
        <w:rPr>
          <w:rFonts w:ascii="Arial" w:eastAsia="Times New Roman" w:hAnsi="Arial" w:cs="Arial"/>
          <w:sz w:val="24"/>
          <w:szCs w:val="24"/>
          <w:lang w:eastAsia="ru-RU"/>
        </w:rPr>
        <w:t>Занятие с компьютерами независимо от возраста детей должны проводиться в присутствии воспитателя, педагога или родителя.</w:t>
      </w:r>
    </w:p>
    <w:p w:rsidR="009633EE" w:rsidRPr="003441A8" w:rsidRDefault="009633EE">
      <w:pPr>
        <w:rPr>
          <w:rFonts w:ascii="Arial" w:hAnsi="Arial" w:cs="Arial"/>
        </w:rPr>
      </w:pPr>
    </w:p>
    <w:sectPr w:rsidR="009633EE" w:rsidRPr="0034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CC"/>
    <w:multiLevelType w:val="multilevel"/>
    <w:tmpl w:val="B7A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C3CD3"/>
    <w:multiLevelType w:val="multilevel"/>
    <w:tmpl w:val="3B3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822C3"/>
    <w:multiLevelType w:val="multilevel"/>
    <w:tmpl w:val="A152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722E2"/>
    <w:multiLevelType w:val="multilevel"/>
    <w:tmpl w:val="E3A6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41D6B"/>
    <w:multiLevelType w:val="multilevel"/>
    <w:tmpl w:val="8380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95E6B"/>
    <w:multiLevelType w:val="multilevel"/>
    <w:tmpl w:val="DBFE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906C5"/>
    <w:multiLevelType w:val="multilevel"/>
    <w:tmpl w:val="B3AE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EE"/>
    <w:rsid w:val="003441A8"/>
    <w:rsid w:val="00392849"/>
    <w:rsid w:val="009633EE"/>
    <w:rsid w:val="00A24255"/>
    <w:rsid w:val="00CA7987"/>
    <w:rsid w:val="00DB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B3A2A-65C9-4767-BC8C-6A3AF94B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781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57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81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06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59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88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9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.rcsz.ru/" TargetMode="External"/><Relationship Id="rId13" Type="http://schemas.openxmlformats.org/officeDocument/2006/relationships/hyperlink" Target="http://www.alledu.ru/" TargetMode="External"/><Relationship Id="rId18" Type="http://schemas.openxmlformats.org/officeDocument/2006/relationships/hyperlink" Target="http://school301.spb.ru/images/dist3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vschool.km.ru/" TargetMode="External"/><Relationship Id="rId12" Type="http://schemas.openxmlformats.org/officeDocument/2006/relationships/hyperlink" Target="http://www.ucheba.com/" TargetMode="External"/><Relationship Id="rId17" Type="http://schemas.openxmlformats.org/officeDocument/2006/relationships/hyperlink" Target="http://school301.spb.ru/images/dist2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301.spb.ru/images/dist1.doc" TargetMode="External"/><Relationship Id="rId20" Type="http://schemas.openxmlformats.org/officeDocument/2006/relationships/hyperlink" Target="http://school301.spb.ru/images/dist5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cokoit.ru/" TargetMode="External"/><Relationship Id="rId11" Type="http://schemas.openxmlformats.org/officeDocument/2006/relationships/hyperlink" Target="http://www.gramota.ru/" TargetMode="External"/><Relationship Id="rId5" Type="http://schemas.openxmlformats.org/officeDocument/2006/relationships/hyperlink" Target="https://kiro-karelia.ru/institute/news/distancionnoe-obuchenie-shkolnikov" TargetMode="External"/><Relationship Id="rId15" Type="http://schemas.openxmlformats.org/officeDocument/2006/relationships/hyperlink" Target="http://college.ru/" TargetMode="External"/><Relationship Id="rId10" Type="http://schemas.openxmlformats.org/officeDocument/2006/relationships/hyperlink" Target="http://interneturok.ru/" TargetMode="External"/><Relationship Id="rId19" Type="http://schemas.openxmlformats.org/officeDocument/2006/relationships/hyperlink" Target="http://school301.spb.ru/images/dist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llege.ru/" TargetMode="External"/><Relationship Id="rId14" Type="http://schemas.openxmlformats.org/officeDocument/2006/relationships/hyperlink" Target="http://www.distance-learning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MBOU1</dc:creator>
  <cp:keywords/>
  <dc:description/>
  <cp:lastModifiedBy>RePack by Diakov</cp:lastModifiedBy>
  <cp:revision>3</cp:revision>
  <dcterms:created xsi:type="dcterms:W3CDTF">2020-03-23T15:44:00Z</dcterms:created>
  <dcterms:modified xsi:type="dcterms:W3CDTF">2020-03-30T10:01:00Z</dcterms:modified>
</cp:coreProperties>
</file>